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412668FD" w:rsidR="009A2FB2" w:rsidRPr="009A2FB2" w:rsidRDefault="009A2FB2" w:rsidP="00E12A4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925F10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E12A45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710E47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E12A45">
        <w:rPr>
          <w:rFonts w:ascii="Arial" w:eastAsia="Times New Roman" w:hAnsi="Arial" w:cs="Arial"/>
          <w:b/>
          <w:sz w:val="24"/>
          <w:szCs w:val="24"/>
          <w:lang w:eastAsia="pt-BR"/>
        </w:rPr>
        <w:t>61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CD1876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874DD7" w14:textId="77777777" w:rsidR="0014089B" w:rsidRDefault="0014089B" w:rsidP="00E509BC">
      <w:pPr>
        <w:pStyle w:val="Recuodecorpodetexto"/>
        <w:spacing w:after="120" w:line="240" w:lineRule="auto"/>
        <w:ind w:left="5103"/>
        <w:rPr>
          <w:rFonts w:ascii="Arial" w:hAnsi="Arial" w:cs="Arial"/>
          <w:b/>
          <w:szCs w:val="24"/>
        </w:rPr>
      </w:pPr>
      <w:r w:rsidRPr="00327F19">
        <w:rPr>
          <w:rFonts w:ascii="Arial" w:hAnsi="Arial" w:cs="Arial"/>
          <w:b/>
          <w:szCs w:val="24"/>
        </w:rPr>
        <w:t>AUTORIZA A CONTRATAÇÃO TEMPORÁRIA DE EXCEPCIONAL INTERESSE PÚBLICO DE SERVIDORES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Default="009A2FB2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7ECECCBD" w14:textId="77777777" w:rsidR="009E24B4" w:rsidRDefault="0014089B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39EA44F1" w14:textId="77777777" w:rsidR="00710E47" w:rsidRPr="00710E47" w:rsidRDefault="00710E47" w:rsidP="00710E47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0E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 -</w:t>
      </w:r>
      <w:r w:rsidRPr="00710E47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podendo ser prorrogado por igual período, em razão de excepcional interesse público, os cargos abaixo identificados:</w:t>
      </w:r>
    </w:p>
    <w:p w14:paraId="70D3AD4B" w14:textId="77777777" w:rsidR="0014089B" w:rsidRPr="0014089B" w:rsidRDefault="0014089B" w:rsidP="003E5BE1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3717"/>
      </w:tblGrid>
      <w:tr w:rsidR="0014089B" w:rsidRPr="0014089B" w14:paraId="2BB2DAB0" w14:textId="77777777" w:rsidTr="000B7F6C">
        <w:tc>
          <w:tcPr>
            <w:tcW w:w="4361" w:type="dxa"/>
          </w:tcPr>
          <w:p w14:paraId="03AC18ED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Denominação da Categoria Funcional</w:t>
            </w:r>
          </w:p>
        </w:tc>
        <w:tc>
          <w:tcPr>
            <w:tcW w:w="1134" w:type="dxa"/>
          </w:tcPr>
          <w:p w14:paraId="7C44E72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3717" w:type="dxa"/>
          </w:tcPr>
          <w:p w14:paraId="7A65BA8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Quantidade de cargos a serem contratados</w:t>
            </w:r>
          </w:p>
        </w:tc>
      </w:tr>
      <w:tr w:rsidR="0014089B" w:rsidRPr="0014089B" w14:paraId="240ECB3F" w14:textId="77777777" w:rsidTr="000B7F6C">
        <w:tc>
          <w:tcPr>
            <w:tcW w:w="4361" w:type="dxa"/>
          </w:tcPr>
          <w:p w14:paraId="077C6A95" w14:textId="0B3293CE" w:rsidR="0014089B" w:rsidRPr="0014089B" w:rsidRDefault="00710E47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Visitador do PIM</w:t>
            </w:r>
          </w:p>
        </w:tc>
        <w:tc>
          <w:tcPr>
            <w:tcW w:w="1134" w:type="dxa"/>
          </w:tcPr>
          <w:p w14:paraId="4B118509" w14:textId="64DF2DE6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 – 0</w:t>
            </w:r>
            <w:r w:rsidR="00710E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717" w:type="dxa"/>
          </w:tcPr>
          <w:p w14:paraId="7A2978D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710E47" w:rsidRPr="0014089B" w14:paraId="17580176" w14:textId="77777777" w:rsidTr="000B7F6C">
        <w:tc>
          <w:tcPr>
            <w:tcW w:w="4361" w:type="dxa"/>
          </w:tcPr>
          <w:p w14:paraId="7525772A" w14:textId="7638A56A" w:rsidR="00710E47" w:rsidRDefault="00710E47" w:rsidP="00710E47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Monitor de Educação</w:t>
            </w:r>
          </w:p>
        </w:tc>
        <w:tc>
          <w:tcPr>
            <w:tcW w:w="1134" w:type="dxa"/>
          </w:tcPr>
          <w:p w14:paraId="39598929" w14:textId="28750DDB" w:rsidR="00710E47" w:rsidRPr="0014089B" w:rsidRDefault="00710E47" w:rsidP="00710E47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 – 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717" w:type="dxa"/>
          </w:tcPr>
          <w:p w14:paraId="3AEFA9F5" w14:textId="10BDB708" w:rsidR="00710E47" w:rsidRPr="0014089B" w:rsidRDefault="00710E47" w:rsidP="00710E47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bookmarkEnd w:id="0"/>
    </w:tbl>
    <w:p w14:paraId="6697E742" w14:textId="77777777" w:rsidR="0014089B" w:rsidRPr="0014089B" w:rsidRDefault="0014089B" w:rsidP="003E5BE1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625EE8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§ 1º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contratos serão de natureza administrativa, ficando assegurados os direitos de que trata o Regime Jurídico dos Servidores Públicos Municipais, a Lei do Plano de Cargos e Salários, e a Lei que criou o cargo de Agente Comunitário de Saúde.</w:t>
      </w:r>
    </w:p>
    <w:p w14:paraId="2CD720F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§ 2º A carga horária das funções descritas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 respectiva função.</w:t>
      </w:r>
    </w:p>
    <w:p w14:paraId="4EBAA2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Pr="001408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requisitos exigidos para a contratação de servidores, na forma desta Lei, bem como suas atribuições são os constantes nas Leis Municipais n° 1.412/2019 e 682/2007.</w:t>
      </w:r>
    </w:p>
    <w:p w14:paraId="2C6A64A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desta Lei serão atendidas por conta das dotações orçamentárias específicas.</w:t>
      </w:r>
    </w:p>
    <w:p w14:paraId="7526ED9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4°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Fica excepcionado o Artigo 234 da Lei Municipal n° 40 de 18/11/1993.</w:t>
      </w:r>
    </w:p>
    <w:p w14:paraId="7041C709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poderá ser regulamentada por Decreto naquilo que for cabível legalmente, em especial para eventual regulamentação do disposto no § 2º do Art. 1º.</w:t>
      </w:r>
    </w:p>
    <w:p w14:paraId="1F9BE655" w14:textId="63600622" w:rsidR="0014089B" w:rsidRPr="0014089B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</w:t>
      </w:r>
      <w:r w:rsidR="001C20C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649047E" w14:textId="49C532EC" w:rsidR="009A2FB2" w:rsidRPr="009A2FB2" w:rsidRDefault="009A2FB2" w:rsidP="003E5BE1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3E762E8D" w14:textId="0FBECE63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E12A45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E12A45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CD187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623B8B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75A21E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5AB9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A3B8D1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1AE67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FE0A9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7E416E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9E25EA7" w14:textId="77777777" w:rsidR="00E12A45" w:rsidRDefault="00E12A45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A0D3D85" w14:textId="77777777" w:rsidR="00E12A45" w:rsidRDefault="00E12A45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523E0CF" w14:textId="77777777" w:rsidR="00E12A45" w:rsidRDefault="00E12A45" w:rsidP="00E12A4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3C744808" w14:textId="77777777" w:rsidR="00E12A45" w:rsidRDefault="00E12A45" w:rsidP="00E12A4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53FC24C9" w14:textId="77777777" w:rsidR="00E12A45" w:rsidRDefault="00E12A45" w:rsidP="00E12A4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0B1C109C" w14:textId="77777777" w:rsidR="00E12A45" w:rsidRDefault="00E12A45" w:rsidP="00E12A4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4EB5DF20" w14:textId="77777777" w:rsidR="00E12A45" w:rsidRDefault="00E12A45" w:rsidP="00E12A4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323DC024" w14:textId="0CD9D713" w:rsidR="00E12A45" w:rsidRDefault="00E12A45" w:rsidP="00E12A45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05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19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.05.2026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sectPr w:rsidR="00E12A45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8ADD" w14:textId="77777777" w:rsidR="005158B1" w:rsidRDefault="005158B1">
      <w:pPr>
        <w:spacing w:after="0" w:line="240" w:lineRule="auto"/>
      </w:pPr>
      <w:r>
        <w:separator/>
      </w:r>
    </w:p>
  </w:endnote>
  <w:endnote w:type="continuationSeparator" w:id="0">
    <w:p w14:paraId="5123FE93" w14:textId="77777777" w:rsidR="005158B1" w:rsidRDefault="0051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8D65" w14:textId="77777777" w:rsidR="005158B1" w:rsidRDefault="005158B1">
      <w:pPr>
        <w:spacing w:after="0" w:line="240" w:lineRule="auto"/>
      </w:pPr>
      <w:r>
        <w:separator/>
      </w:r>
    </w:p>
  </w:footnote>
  <w:footnote w:type="continuationSeparator" w:id="0">
    <w:p w14:paraId="0B78D7A1" w14:textId="77777777" w:rsidR="005158B1" w:rsidRDefault="0051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10E56"/>
    <w:rsid w:val="0002257E"/>
    <w:rsid w:val="00024A91"/>
    <w:rsid w:val="00076B94"/>
    <w:rsid w:val="00093965"/>
    <w:rsid w:val="000B0A22"/>
    <w:rsid w:val="00104826"/>
    <w:rsid w:val="001152E4"/>
    <w:rsid w:val="00116070"/>
    <w:rsid w:val="00124522"/>
    <w:rsid w:val="0014089B"/>
    <w:rsid w:val="0017267A"/>
    <w:rsid w:val="001C10B3"/>
    <w:rsid w:val="001C20CD"/>
    <w:rsid w:val="001C2313"/>
    <w:rsid w:val="001C43A4"/>
    <w:rsid w:val="001F31AC"/>
    <w:rsid w:val="002070FA"/>
    <w:rsid w:val="00252DE9"/>
    <w:rsid w:val="002A6B2C"/>
    <w:rsid w:val="002C24A4"/>
    <w:rsid w:val="002E4310"/>
    <w:rsid w:val="002E6BFE"/>
    <w:rsid w:val="00314249"/>
    <w:rsid w:val="003979AA"/>
    <w:rsid w:val="003B5E3A"/>
    <w:rsid w:val="003D6928"/>
    <w:rsid w:val="003E5BE1"/>
    <w:rsid w:val="003F4087"/>
    <w:rsid w:val="00436A92"/>
    <w:rsid w:val="004622DE"/>
    <w:rsid w:val="00463FC2"/>
    <w:rsid w:val="00467E68"/>
    <w:rsid w:val="00483DFD"/>
    <w:rsid w:val="00486E86"/>
    <w:rsid w:val="0049202E"/>
    <w:rsid w:val="004C1508"/>
    <w:rsid w:val="00511847"/>
    <w:rsid w:val="005158B1"/>
    <w:rsid w:val="00520444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710E47"/>
    <w:rsid w:val="007262B3"/>
    <w:rsid w:val="007A43D7"/>
    <w:rsid w:val="008254F1"/>
    <w:rsid w:val="008869C8"/>
    <w:rsid w:val="008A5CB3"/>
    <w:rsid w:val="008B7F3E"/>
    <w:rsid w:val="00900420"/>
    <w:rsid w:val="009102FD"/>
    <w:rsid w:val="009160B3"/>
    <w:rsid w:val="00925F10"/>
    <w:rsid w:val="0092688D"/>
    <w:rsid w:val="0093730B"/>
    <w:rsid w:val="009515D3"/>
    <w:rsid w:val="009A2A6D"/>
    <w:rsid w:val="009A2FB2"/>
    <w:rsid w:val="009C79F9"/>
    <w:rsid w:val="009E24B4"/>
    <w:rsid w:val="00B65CD8"/>
    <w:rsid w:val="00B81284"/>
    <w:rsid w:val="00BA2FA3"/>
    <w:rsid w:val="00BC3C09"/>
    <w:rsid w:val="00C02FF7"/>
    <w:rsid w:val="00C17509"/>
    <w:rsid w:val="00C26500"/>
    <w:rsid w:val="00CD1876"/>
    <w:rsid w:val="00CF6BDF"/>
    <w:rsid w:val="00D02245"/>
    <w:rsid w:val="00DD518B"/>
    <w:rsid w:val="00DE4631"/>
    <w:rsid w:val="00E12A45"/>
    <w:rsid w:val="00E413A3"/>
    <w:rsid w:val="00E509BC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62FDF"/>
    <w:rsid w:val="00F70041"/>
    <w:rsid w:val="00F70067"/>
    <w:rsid w:val="00FB36FE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  <w:style w:type="paragraph" w:styleId="NormalWeb">
    <w:name w:val="Normal (Web)"/>
    <w:basedOn w:val="Normal"/>
    <w:uiPriority w:val="99"/>
    <w:semiHidden/>
    <w:unhideWhenUsed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2025-04-17T14:19:00Z</cp:lastPrinted>
  <dcterms:created xsi:type="dcterms:W3CDTF">2026-05-05T13:32:00Z</dcterms:created>
  <dcterms:modified xsi:type="dcterms:W3CDTF">2026-05-05T13:32:00Z</dcterms:modified>
</cp:coreProperties>
</file>