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B49" w:rsidRDefault="00144743" w:rsidP="001447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PRÓXIMA SESSÃO ORDINÁRIA</w:t>
      </w:r>
    </w:p>
    <w:p w:rsidR="00144743" w:rsidRDefault="00144743" w:rsidP="00144743">
      <w:pPr>
        <w:jc w:val="both"/>
        <w:rPr>
          <w:rFonts w:ascii="Arial" w:hAnsi="Arial" w:cs="Arial"/>
          <w:sz w:val="28"/>
          <w:szCs w:val="28"/>
        </w:rPr>
      </w:pPr>
    </w:p>
    <w:p w:rsidR="00144743" w:rsidRDefault="00144743" w:rsidP="001447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 xml:space="preserve">No próximo dia </w:t>
      </w:r>
      <w:r w:rsidRPr="00144743">
        <w:rPr>
          <w:rFonts w:ascii="Arial" w:hAnsi="Arial" w:cs="Arial"/>
          <w:b/>
          <w:sz w:val="24"/>
          <w:szCs w:val="24"/>
        </w:rPr>
        <w:t>02 de julho</w:t>
      </w:r>
      <w:r>
        <w:rPr>
          <w:rFonts w:ascii="Arial" w:hAnsi="Arial" w:cs="Arial"/>
          <w:sz w:val="24"/>
          <w:szCs w:val="24"/>
        </w:rPr>
        <w:t xml:space="preserve">, </w:t>
      </w:r>
      <w:r w:rsidRPr="00144743">
        <w:rPr>
          <w:rFonts w:ascii="Arial" w:hAnsi="Arial" w:cs="Arial"/>
          <w:b/>
          <w:sz w:val="24"/>
          <w:szCs w:val="24"/>
        </w:rPr>
        <w:t>às 13 h 30 min</w:t>
      </w:r>
      <w:r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acontecerá a próxima Sessão Ordinária da Câmara de Vereadores. A Sessão também é transmitida ao vivo pelo </w:t>
      </w:r>
      <w:proofErr w:type="spellStart"/>
      <w:r>
        <w:rPr>
          <w:rFonts w:ascii="Arial" w:hAnsi="Arial" w:cs="Arial"/>
          <w:sz w:val="24"/>
          <w:szCs w:val="24"/>
        </w:rPr>
        <w:t>facebook</w:t>
      </w:r>
      <w:proofErr w:type="spellEnd"/>
      <w:r>
        <w:rPr>
          <w:rFonts w:ascii="Arial" w:hAnsi="Arial" w:cs="Arial"/>
          <w:sz w:val="24"/>
          <w:szCs w:val="24"/>
        </w:rPr>
        <w:t xml:space="preserve"> da Câmara ao vivo e poderá ser assistida a qualquer momento pelos munícipes. </w:t>
      </w:r>
    </w:p>
    <w:p w:rsidR="00144743" w:rsidRDefault="00144743" w:rsidP="001447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Mais que um direito, é dever dos cidadãos cobrarem e acompanharem as decisões tomadas pelo Legislativo. Somente indo as sessões ou acompanhando pelas redes sociais é que os munícipes poderão saber a realidade do município e as posições de cada vereador. Participe!</w:t>
      </w:r>
    </w:p>
    <w:sectPr w:rsidR="00144743" w:rsidSect="00144743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43"/>
    <w:rsid w:val="00144743"/>
    <w:rsid w:val="008A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0501"/>
  <w15:chartTrackingRefBased/>
  <w15:docId w15:val="{A61E57CB-19F7-40C1-8DE7-2DB9131A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2024-06-27T19:06:00Z</dcterms:created>
  <dcterms:modified xsi:type="dcterms:W3CDTF">2024-06-27T19:14:00Z</dcterms:modified>
</cp:coreProperties>
</file>